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783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E5E06" w:rsidRPr="003A6D96" w:rsidTr="00DA0512">
        <w:tc>
          <w:tcPr>
            <w:tcW w:w="4928" w:type="dxa"/>
          </w:tcPr>
          <w:p w:rsidR="001469BB" w:rsidRPr="00D44CD2" w:rsidRDefault="00053BA3" w:rsidP="00D44CD2">
            <w:pPr>
              <w:tabs>
                <w:tab w:val="left" w:pos="709"/>
                <w:tab w:val="left" w:pos="851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</w:t>
            </w:r>
            <w:r w:rsidR="003A6D96" w:rsidRPr="003A6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A6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Hlk85443688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D44CD2" w:rsidRPr="00D44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1265-20\202</w:t>
            </w:r>
            <w:r w:rsidR="00D44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</w:t>
            </w:r>
            <w:r w:rsidR="00D44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07.10.2021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B62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дозволу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комунальному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підприємству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«Полігон Екологія» на укладання договору фінансового лізингу на придбання комунальної техніки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5E5E06" w:rsidRPr="00D44CD2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BC7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КП </w:t>
      </w:r>
      <w:bookmarkStart w:id="1" w:name="_GoBack"/>
      <w:bookmarkEnd w:id="1"/>
      <w:r w:rsidR="003A6D96">
        <w:rPr>
          <w:rFonts w:ascii="Times New Roman" w:hAnsi="Times New Roman" w:cs="Times New Roman"/>
          <w:sz w:val="28"/>
          <w:szCs w:val="28"/>
          <w:lang w:val="uk-UA"/>
        </w:rPr>
        <w:t>«Полігон Екологія»,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умов проведення тендеру фінансового лізингу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>,  відпов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ідно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 до  </w:t>
      </w:r>
      <w:r w:rsidR="00DA051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постанови Кабінету Міністрів України від 11 серпня 2021 року № 883 </w:t>
      </w:r>
      <w:r w:rsidR="00DA0512" w:rsidRPr="00F71558">
        <w:rPr>
          <w:rFonts w:ascii="Times New Roman" w:hAnsi="Times New Roman" w:cs="Times New Roman"/>
          <w:sz w:val="28"/>
          <w:szCs w:val="28"/>
          <w:lang w:val="uk-UA"/>
        </w:rPr>
        <w:t>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51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</w:t>
      </w:r>
      <w:r w:rsidR="001469B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еруючись 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7AC" w:rsidRPr="00B17BE5" w:rsidRDefault="00053BA3" w:rsidP="00053BA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п.2 рішення </w:t>
      </w:r>
      <w:r w:rsidR="00DB10B2" w:rsidRPr="00DB10B2">
        <w:rPr>
          <w:rFonts w:ascii="Times New Roman" w:hAnsi="Times New Roman" w:cs="Times New Roman"/>
          <w:sz w:val="28"/>
          <w:szCs w:val="28"/>
          <w:lang w:val="uk-UA"/>
        </w:rPr>
        <w:t>№ 1265-20\2021 від 07.10.2021 року «Про надання дозволу комунальному  підприємству «Полігон Екологія» на укладання договору фінансового лізингу на придбання комунальної техніки»</w:t>
      </w:r>
      <w:r w:rsidR="00DB1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наступній редакції: </w:t>
      </w:r>
    </w:p>
    <w:p w:rsidR="00B17BE5" w:rsidRDefault="00FC493D" w:rsidP="00053BA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B17BE5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умови фінансового лізингу</w:t>
      </w:r>
      <w:r w:rsidR="000F5F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447D" w:rsidRPr="0000447D" w:rsidRDefault="006E66EB" w:rsidP="0000447D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вансовий платіж  у розмірі </w:t>
      </w:r>
      <w:r w:rsidR="00FC493D" w:rsidRPr="00B17BE5">
        <w:rPr>
          <w:rFonts w:ascii="Times New Roman" w:hAnsi="Times New Roman" w:cs="Times New Roman"/>
          <w:sz w:val="28"/>
          <w:szCs w:val="28"/>
          <w:lang w:val="uk-UA"/>
        </w:rPr>
        <w:t>20 % в</w:t>
      </w:r>
      <w:r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>вартості спеціальної техніки, сплачений відповідно до державної субвенції.</w:t>
      </w:r>
    </w:p>
    <w:p w:rsidR="0000447D" w:rsidRPr="00D44CD2" w:rsidRDefault="0000447D" w:rsidP="0000447D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CD2">
        <w:rPr>
          <w:rFonts w:ascii="Times New Roman" w:hAnsi="Times New Roman" w:cs="Times New Roman"/>
          <w:sz w:val="28"/>
          <w:szCs w:val="28"/>
          <w:lang w:val="uk-UA"/>
        </w:rPr>
        <w:t>процентна ставка, у перший рік фінансування не більше 10,7% річних, надалі змінювана, визначається виходячи з розміру UIRD (на строк 12 місяців) збільшеної на маржу Банку та відповідно до умов договору фінансового лізингу,  але не більше 25% річних</w:t>
      </w:r>
      <w:r w:rsidRPr="00D44CD2">
        <w:rPr>
          <w:rFonts w:ascii="Times New Roman" w:hAnsi="Times New Roman"/>
          <w:sz w:val="28"/>
          <w:szCs w:val="28"/>
          <w:lang w:val="uk-UA"/>
        </w:rPr>
        <w:t>.</w:t>
      </w:r>
    </w:p>
    <w:p w:rsidR="000F5F0A" w:rsidRPr="009F68AC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8AC">
        <w:rPr>
          <w:rFonts w:ascii="Times New Roman" w:hAnsi="Times New Roman"/>
          <w:sz w:val="28"/>
          <w:shd w:val="clear" w:color="auto" w:fill="FFFFFF"/>
          <w:lang w:val="uk-UA"/>
        </w:rPr>
        <w:t xml:space="preserve">комісійна винагорода  за управління у розмірі не більше 0,5% щомісячно від суми фінансування та комісійна винагорода  за </w:t>
      </w:r>
      <w:r w:rsidRPr="009F68AC">
        <w:rPr>
          <w:rFonts w:ascii="Times New Roman" w:hAnsi="Times New Roman"/>
          <w:sz w:val="28"/>
          <w:szCs w:val="28"/>
          <w:lang w:val="uk-UA"/>
        </w:rPr>
        <w:t>надання фінансування у розмірі не більше 0,2% від суми фінансування;</w:t>
      </w:r>
    </w:p>
    <w:p w:rsidR="000F5F0A" w:rsidRPr="000F5F0A" w:rsidRDefault="00053BA3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24"/>
          <w:sz w:val="28"/>
          <w:szCs w:val="28"/>
          <w:lang w:val="uk-UA"/>
        </w:rPr>
        <w:lastRenderedPageBreak/>
        <w:t>вартості страхування м</w:t>
      </w:r>
      <w:r w:rsidR="000F5F0A" w:rsidRPr="000F5F0A">
        <w:rPr>
          <w:rFonts w:ascii="Times New Roman" w:hAnsi="Times New Roman"/>
          <w:kern w:val="24"/>
          <w:sz w:val="28"/>
          <w:szCs w:val="28"/>
          <w:lang w:val="uk-UA"/>
        </w:rPr>
        <w:t>айна;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погашення лізингових платежів, які складаються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з суми відшкодування вартості м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айна, нарахованих процентів і комісій,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 xml:space="preserve">здійснюється щомісячно ; </w:t>
      </w:r>
    </w:p>
    <w:p w:rsidR="00B17BE5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розміри лізингових платежів визначаються згідно з умовами договору фінансового лізингу.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DF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FB4" w:rsidRDefault="00705FB4" w:rsidP="0005396C">
      <w:pPr>
        <w:pStyle w:val="aa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F62AA8" w:rsidRDefault="00F62AA8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737AC" w:rsidRDefault="00A737AC" w:rsidP="0005396C">
      <w:pPr>
        <w:pStyle w:val="aa"/>
        <w:jc w:val="both"/>
        <w:rPr>
          <w:sz w:val="28"/>
          <w:szCs w:val="28"/>
          <w:lang w:val="uk-UA"/>
        </w:rPr>
      </w:pPr>
    </w:p>
    <w:p w:rsidR="00A737AC" w:rsidRDefault="00A737AC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0C1BB2" w:rsidRDefault="000C1BB2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053BA3" w:rsidRDefault="00053BA3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Pr="00CA502D" w:rsidRDefault="002F5FD7" w:rsidP="00C6272F">
      <w:pPr>
        <w:pStyle w:val="aa"/>
        <w:jc w:val="both"/>
        <w:rPr>
          <w:sz w:val="28"/>
          <w:szCs w:val="28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F62AA8" w:rsidRDefault="00F62AA8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F62AA8" w:rsidRDefault="00F62AA8" w:rsidP="00F62AA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C6272F" w:rsidRDefault="00C6272F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-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фінансового управління міської ради</w:t>
      </w:r>
    </w:p>
    <w:p w:rsidR="00C6272F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67B8C" w:rsidRDefault="00767B8C" w:rsidP="00767B8C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C6272F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«Полігон Екологія»</w:t>
      </w:r>
    </w:p>
    <w:p w:rsidR="00AB633D" w:rsidRPr="0005396C" w:rsidRDefault="00C6272F" w:rsidP="0005396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CA502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sectPr w:rsidR="00AB633D" w:rsidRPr="0005396C" w:rsidSect="005E5E06">
      <w:headerReference w:type="default" r:id="rId10"/>
      <w:headerReference w:type="first" r:id="rId11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3B" w:rsidRDefault="00DA163B">
      <w:pPr>
        <w:spacing w:after="0" w:line="240" w:lineRule="auto"/>
      </w:pPr>
      <w:r>
        <w:separator/>
      </w:r>
    </w:p>
  </w:endnote>
  <w:endnote w:type="continuationSeparator" w:id="0">
    <w:p w:rsidR="00DA163B" w:rsidRDefault="00DA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3B" w:rsidRDefault="00DA163B">
      <w:pPr>
        <w:spacing w:after="0" w:line="240" w:lineRule="auto"/>
      </w:pPr>
      <w:r>
        <w:separator/>
      </w:r>
    </w:p>
  </w:footnote>
  <w:footnote w:type="continuationSeparator" w:id="0">
    <w:p w:rsidR="00DA163B" w:rsidRDefault="00DA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5" w:rsidRDefault="00DA163B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.1pt;height:13.3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0C0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285"/>
    <w:rsid w:val="0000447D"/>
    <w:rsid w:val="00004E75"/>
    <w:rsid w:val="000053AC"/>
    <w:rsid w:val="00007B78"/>
    <w:rsid w:val="00013852"/>
    <w:rsid w:val="00014050"/>
    <w:rsid w:val="00017D32"/>
    <w:rsid w:val="00021224"/>
    <w:rsid w:val="00030676"/>
    <w:rsid w:val="0003069E"/>
    <w:rsid w:val="000312A3"/>
    <w:rsid w:val="00041C09"/>
    <w:rsid w:val="0005396C"/>
    <w:rsid w:val="00053BA3"/>
    <w:rsid w:val="0007205F"/>
    <w:rsid w:val="000A5721"/>
    <w:rsid w:val="000C1BB2"/>
    <w:rsid w:val="000D01B3"/>
    <w:rsid w:val="000D5634"/>
    <w:rsid w:val="000F5F0A"/>
    <w:rsid w:val="000F6CA3"/>
    <w:rsid w:val="001038E4"/>
    <w:rsid w:val="001178F9"/>
    <w:rsid w:val="001217E2"/>
    <w:rsid w:val="00144087"/>
    <w:rsid w:val="001456BB"/>
    <w:rsid w:val="001469BB"/>
    <w:rsid w:val="001804D7"/>
    <w:rsid w:val="00180869"/>
    <w:rsid w:val="00190D86"/>
    <w:rsid w:val="00190DA8"/>
    <w:rsid w:val="001A09C4"/>
    <w:rsid w:val="001B23FC"/>
    <w:rsid w:val="001C2F86"/>
    <w:rsid w:val="001E6C8C"/>
    <w:rsid w:val="001F59DB"/>
    <w:rsid w:val="00296AFF"/>
    <w:rsid w:val="002E0EA4"/>
    <w:rsid w:val="002E4F94"/>
    <w:rsid w:val="002F0843"/>
    <w:rsid w:val="002F5FD7"/>
    <w:rsid w:val="003431F5"/>
    <w:rsid w:val="0035550F"/>
    <w:rsid w:val="003A6D96"/>
    <w:rsid w:val="003B6141"/>
    <w:rsid w:val="00401AE2"/>
    <w:rsid w:val="0041640B"/>
    <w:rsid w:val="00462CAF"/>
    <w:rsid w:val="004D1AD1"/>
    <w:rsid w:val="004D1B35"/>
    <w:rsid w:val="004F48CD"/>
    <w:rsid w:val="004F515E"/>
    <w:rsid w:val="00506580"/>
    <w:rsid w:val="005312B1"/>
    <w:rsid w:val="00535000"/>
    <w:rsid w:val="005409A0"/>
    <w:rsid w:val="00555130"/>
    <w:rsid w:val="00587000"/>
    <w:rsid w:val="005A6993"/>
    <w:rsid w:val="005B33BB"/>
    <w:rsid w:val="005B58B8"/>
    <w:rsid w:val="005E196E"/>
    <w:rsid w:val="005E5E06"/>
    <w:rsid w:val="0060363F"/>
    <w:rsid w:val="006429EA"/>
    <w:rsid w:val="00642B31"/>
    <w:rsid w:val="006542C6"/>
    <w:rsid w:val="0067220B"/>
    <w:rsid w:val="00691F0C"/>
    <w:rsid w:val="00696B24"/>
    <w:rsid w:val="006A6EF8"/>
    <w:rsid w:val="006C44B0"/>
    <w:rsid w:val="006C57AA"/>
    <w:rsid w:val="006D44B6"/>
    <w:rsid w:val="006E66EB"/>
    <w:rsid w:val="006F4310"/>
    <w:rsid w:val="00705FB4"/>
    <w:rsid w:val="00713A64"/>
    <w:rsid w:val="007331F4"/>
    <w:rsid w:val="00754B72"/>
    <w:rsid w:val="0076320A"/>
    <w:rsid w:val="00767B8C"/>
    <w:rsid w:val="00773DB0"/>
    <w:rsid w:val="007835EF"/>
    <w:rsid w:val="007910BF"/>
    <w:rsid w:val="007B0812"/>
    <w:rsid w:val="007D5885"/>
    <w:rsid w:val="007E2E5F"/>
    <w:rsid w:val="007F1624"/>
    <w:rsid w:val="00800A45"/>
    <w:rsid w:val="00804EB4"/>
    <w:rsid w:val="00810FCC"/>
    <w:rsid w:val="0084282F"/>
    <w:rsid w:val="00846628"/>
    <w:rsid w:val="00875C7F"/>
    <w:rsid w:val="00884AB3"/>
    <w:rsid w:val="00897308"/>
    <w:rsid w:val="008B511C"/>
    <w:rsid w:val="008C2BD5"/>
    <w:rsid w:val="008C5248"/>
    <w:rsid w:val="008E4057"/>
    <w:rsid w:val="008F66B1"/>
    <w:rsid w:val="00900DDB"/>
    <w:rsid w:val="00911294"/>
    <w:rsid w:val="0094478D"/>
    <w:rsid w:val="0095104E"/>
    <w:rsid w:val="00965F58"/>
    <w:rsid w:val="009849EF"/>
    <w:rsid w:val="00992B3C"/>
    <w:rsid w:val="009B6202"/>
    <w:rsid w:val="009C32A4"/>
    <w:rsid w:val="009D05B8"/>
    <w:rsid w:val="00A14C27"/>
    <w:rsid w:val="00A15C9F"/>
    <w:rsid w:val="00A2081A"/>
    <w:rsid w:val="00A33838"/>
    <w:rsid w:val="00A70A21"/>
    <w:rsid w:val="00A737AC"/>
    <w:rsid w:val="00A773EE"/>
    <w:rsid w:val="00A8709E"/>
    <w:rsid w:val="00AB3766"/>
    <w:rsid w:val="00AB633D"/>
    <w:rsid w:val="00AE62A8"/>
    <w:rsid w:val="00B17BE5"/>
    <w:rsid w:val="00B2128B"/>
    <w:rsid w:val="00B34CF5"/>
    <w:rsid w:val="00B4175B"/>
    <w:rsid w:val="00B45AD1"/>
    <w:rsid w:val="00B525FF"/>
    <w:rsid w:val="00B561BD"/>
    <w:rsid w:val="00B62E34"/>
    <w:rsid w:val="00B6443A"/>
    <w:rsid w:val="00B65E2C"/>
    <w:rsid w:val="00B80DF7"/>
    <w:rsid w:val="00BA5845"/>
    <w:rsid w:val="00BB44B6"/>
    <w:rsid w:val="00BC7D40"/>
    <w:rsid w:val="00BD7AE3"/>
    <w:rsid w:val="00BE6771"/>
    <w:rsid w:val="00C02D00"/>
    <w:rsid w:val="00C3661C"/>
    <w:rsid w:val="00C53990"/>
    <w:rsid w:val="00C6272F"/>
    <w:rsid w:val="00C81DB8"/>
    <w:rsid w:val="00C92B87"/>
    <w:rsid w:val="00CA1405"/>
    <w:rsid w:val="00CA502D"/>
    <w:rsid w:val="00CA67FB"/>
    <w:rsid w:val="00CB22A2"/>
    <w:rsid w:val="00CF2E62"/>
    <w:rsid w:val="00CF6D28"/>
    <w:rsid w:val="00D37404"/>
    <w:rsid w:val="00D414C9"/>
    <w:rsid w:val="00D446C5"/>
    <w:rsid w:val="00D44CD2"/>
    <w:rsid w:val="00D746CF"/>
    <w:rsid w:val="00D80285"/>
    <w:rsid w:val="00DA0512"/>
    <w:rsid w:val="00DA1082"/>
    <w:rsid w:val="00DA163B"/>
    <w:rsid w:val="00DB10B2"/>
    <w:rsid w:val="00DE1BAB"/>
    <w:rsid w:val="00DF6757"/>
    <w:rsid w:val="00E178E6"/>
    <w:rsid w:val="00E26FDF"/>
    <w:rsid w:val="00E27E12"/>
    <w:rsid w:val="00E37139"/>
    <w:rsid w:val="00E415F2"/>
    <w:rsid w:val="00E41704"/>
    <w:rsid w:val="00E66BFF"/>
    <w:rsid w:val="00E7314B"/>
    <w:rsid w:val="00EA46FD"/>
    <w:rsid w:val="00EA676C"/>
    <w:rsid w:val="00EC0225"/>
    <w:rsid w:val="00EC2938"/>
    <w:rsid w:val="00ED12FB"/>
    <w:rsid w:val="00ED4221"/>
    <w:rsid w:val="00EE669D"/>
    <w:rsid w:val="00F2569A"/>
    <w:rsid w:val="00F31560"/>
    <w:rsid w:val="00F33817"/>
    <w:rsid w:val="00F41ABC"/>
    <w:rsid w:val="00F467BA"/>
    <w:rsid w:val="00F47139"/>
    <w:rsid w:val="00F5666D"/>
    <w:rsid w:val="00F62AA8"/>
    <w:rsid w:val="00F633CB"/>
    <w:rsid w:val="00F71558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F858-E4BE-49AB-AC48-317C2F9B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User</cp:lastModifiedBy>
  <cp:revision>48</cp:revision>
  <cp:lastPrinted>2021-10-18T06:44:00Z</cp:lastPrinted>
  <dcterms:created xsi:type="dcterms:W3CDTF">2019-09-11T08:06:00Z</dcterms:created>
  <dcterms:modified xsi:type="dcterms:W3CDTF">2021-10-18T11:09:00Z</dcterms:modified>
</cp:coreProperties>
</file>